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8"/>
        <w:gridCol w:w="1340"/>
        <w:gridCol w:w="1787"/>
        <w:gridCol w:w="604"/>
        <w:gridCol w:w="352"/>
        <w:gridCol w:w="448"/>
        <w:gridCol w:w="545"/>
        <w:gridCol w:w="3712"/>
      </w:tblGrid>
      <w:tr w:rsidR="00ED41E3" w:rsidRPr="0009158B" w:rsidTr="00ED41E3">
        <w:trPr>
          <w:jc w:val="center"/>
        </w:trPr>
        <w:tc>
          <w:tcPr>
            <w:tcW w:w="5585" w:type="dxa"/>
            <w:gridSpan w:val="3"/>
            <w:shd w:val="clear" w:color="auto" w:fill="auto"/>
          </w:tcPr>
          <w:p w:rsidR="00ED41E3" w:rsidRPr="00E6645E" w:rsidRDefault="00F12732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234755DD" wp14:editId="02B5C486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437574">
        <w:trPr>
          <w:trHeight w:val="1418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F12732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6D467C4A" wp14:editId="441B1BF8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9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592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721B45" w:rsidRDefault="00721B4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CD6815" w:rsidRDefault="00437574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Dobrovoljno zdra</w:t>
            </w:r>
            <w:r w:rsidR="00721B45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v</w:t>
            </w: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stveno osiguranje-osnovne karakteristike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437574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479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592" w:type="dxa"/>
            <w:gridSpan w:val="2"/>
            <w:shd w:val="clear" w:color="auto" w:fill="auto"/>
            <w:vAlign w:val="center"/>
          </w:tcPr>
          <w:p w:rsidR="00ED41E3" w:rsidRPr="008565DE" w:rsidRDefault="00E736FE" w:rsidP="004354C2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</w:pPr>
            <w:r w:rsidRPr="008565DE"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  <w:t>2</w:t>
            </w:r>
            <w:r w:rsidR="00BD4FC3"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  <w:t>2</w:t>
            </w:r>
            <w:r w:rsidR="002F0437" w:rsidRPr="008565DE"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  <w:t>.</w:t>
            </w:r>
            <w:r w:rsidR="005246B5" w:rsidRPr="008565DE"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  <w:t xml:space="preserve"> </w:t>
            </w:r>
            <w:r w:rsidRPr="008565DE"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  <w:t>februar</w:t>
            </w:r>
            <w:r w:rsidR="00BC1713" w:rsidRPr="008565DE"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  <w:t xml:space="preserve"> </w:t>
            </w:r>
            <w:r w:rsidR="00DB41F1" w:rsidRPr="008565DE"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  <w:t>201</w:t>
            </w:r>
            <w:r w:rsidR="00721B45" w:rsidRPr="008565DE"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  <w:t>8</w:t>
            </w:r>
            <w:r w:rsidR="00ED41E3" w:rsidRPr="008565DE"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  <w:t>.</w:t>
            </w:r>
          </w:p>
          <w:p w:rsidR="00ED41E3" w:rsidRPr="008565DE" w:rsidRDefault="00ED41E3" w:rsidP="00B16C03">
            <w:pPr>
              <w:jc w:val="center"/>
              <w:rPr>
                <w:rFonts w:ascii="Calibri" w:hAnsi="Calibri" w:cs="Calibri"/>
                <w:b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</w:pPr>
            <w:r w:rsidRPr="008565DE"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  <w:t xml:space="preserve">od </w:t>
            </w:r>
            <w:r w:rsidR="00C546A5" w:rsidRPr="008565DE"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  <w:t>09</w:t>
            </w:r>
            <w:r w:rsidRPr="008565DE"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  <w:t>.</w:t>
            </w:r>
            <w:r w:rsidR="00C546A5" w:rsidRPr="008565DE"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  <w:t>3</w:t>
            </w:r>
            <w:r w:rsidRPr="008565DE"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  <w:t>0</w:t>
            </w:r>
            <w:r w:rsidR="007558F5" w:rsidRPr="008565DE"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  <w:t xml:space="preserve"> do 1</w:t>
            </w:r>
            <w:r w:rsidR="00F46583" w:rsidRPr="008565DE"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  <w:t>4</w:t>
            </w:r>
            <w:r w:rsidR="007558F5" w:rsidRPr="008565DE"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  <w:t>.</w:t>
            </w:r>
            <w:r w:rsidR="00B16C03" w:rsidRPr="008565DE"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  <w:t>00</w:t>
            </w:r>
            <w:r w:rsidRPr="008565DE"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  <w:t xml:space="preserve"> sati</w:t>
            </w:r>
          </w:p>
        </w:tc>
      </w:tr>
      <w:tr w:rsidR="00ED41E3" w:rsidRPr="0009158B" w:rsidTr="00437574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479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592" w:type="dxa"/>
            <w:gridSpan w:val="2"/>
            <w:shd w:val="clear" w:color="auto" w:fill="auto"/>
            <w:vAlign w:val="center"/>
          </w:tcPr>
          <w:p w:rsidR="00BD4FC3" w:rsidRPr="00A37E84" w:rsidRDefault="00BD4FC3" w:rsidP="00BD4FC3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RS" w:eastAsia="sr-Latn-CS"/>
              </w:rPr>
            </w:pPr>
            <w:r w:rsidRPr="00305AA5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Privredna komora Srbije</w:t>
            </w: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Cyrl-RS" w:eastAsia="sr-Latn-CS"/>
              </w:rPr>
              <w:t xml:space="preserve"> – </w:t>
            </w: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RS" w:eastAsia="sr-Latn-CS"/>
              </w:rPr>
              <w:t>Regionalna privredna komora Sombor</w:t>
            </w:r>
          </w:p>
          <w:p w:rsidR="008C377F" w:rsidRPr="008565DE" w:rsidRDefault="00BD4FC3" w:rsidP="00BD4FC3">
            <w:pPr>
              <w:jc w:val="center"/>
              <w:rPr>
                <w:rFonts w:ascii="Calibri" w:hAnsi="Calibri" w:cs="Calibri"/>
                <w:b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V. Stepe Stepanovića 30, Sombor</w:t>
            </w:r>
            <w:bookmarkStart w:id="0" w:name="_GoBack"/>
            <w:bookmarkEnd w:id="0"/>
          </w:p>
        </w:tc>
      </w:tr>
      <w:tr w:rsidR="00ED41E3" w:rsidRPr="0009158B" w:rsidTr="00437574">
        <w:trPr>
          <w:trHeight w:val="495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479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592" w:type="dxa"/>
            <w:gridSpan w:val="2"/>
            <w:shd w:val="clear" w:color="auto" w:fill="auto"/>
            <w:vAlign w:val="center"/>
          </w:tcPr>
          <w:p w:rsidR="00ED41E3" w:rsidRPr="00E736FE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437574">
        <w:trPr>
          <w:trHeight w:val="397"/>
          <w:jc w:val="center"/>
        </w:trPr>
        <w:tc>
          <w:tcPr>
            <w:tcW w:w="6575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479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592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437574">
        <w:trPr>
          <w:trHeight w:val="284"/>
          <w:jc w:val="center"/>
        </w:trPr>
        <w:tc>
          <w:tcPr>
            <w:tcW w:w="6575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479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592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437574">
        <w:trPr>
          <w:trHeight w:val="1657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2A2353" w:rsidRDefault="00437574" w:rsidP="00437574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-pojam i značaj</w:t>
            </w:r>
            <w:r w:rsidR="00F1273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i prednosti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dobrovoljnog zdrastvenog osiguranja</w:t>
            </w:r>
          </w:p>
          <w:p w:rsidR="00437574" w:rsidRDefault="00437574" w:rsidP="00437574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-način zaključivanja</w:t>
            </w:r>
            <w:r w:rsidR="00F1273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dobrovoljnog zdrastvenog osiguranja</w:t>
            </w:r>
          </w:p>
          <w:p w:rsidR="00437574" w:rsidRDefault="00437574" w:rsidP="00437574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-vrste dobrovoljnog zdrastvenog osiguranja na osnovu  Uredbe o dobrovoljnom zdrastvenom osiguranju</w:t>
            </w:r>
          </w:p>
          <w:p w:rsidR="00437574" w:rsidRDefault="00437574" w:rsidP="00437574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-vrste proizvoda dobrovoljnog zdrastvenog osiguranja u praksi društava za osiguranje u Srbiji</w:t>
            </w:r>
          </w:p>
          <w:p w:rsidR="00F12732" w:rsidRPr="0009158B" w:rsidRDefault="00F12732" w:rsidP="00437574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-perspektive razvoja dobrovoljnog zdrastvenog osiguranja u Srbiji</w:t>
            </w:r>
          </w:p>
        </w:tc>
        <w:tc>
          <w:tcPr>
            <w:tcW w:w="479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59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437574" w:rsidRPr="00721B45" w:rsidRDefault="00721B45" w:rsidP="00437574">
            <w:pPr>
              <w:jc w:val="center"/>
              <w:rPr>
                <w:rFonts w:ascii="Calibri" w:hAnsi="Calibri" w:cs="Calibri"/>
                <w:b/>
                <w:color w:val="002060"/>
                <w:sz w:val="22"/>
                <w:szCs w:val="22"/>
                <w:lang w:val="sr-Latn-CS"/>
              </w:rPr>
            </w:pPr>
            <w:r w:rsidRPr="00721B45">
              <w:rPr>
                <w:rFonts w:ascii="Calibri" w:hAnsi="Calibri" w:cs="Calibri"/>
                <w:b/>
                <w:color w:val="002060"/>
                <w:sz w:val="22"/>
                <w:szCs w:val="22"/>
                <w:lang w:val="sr-Latn-CS"/>
              </w:rPr>
              <w:t>Predavač:</w:t>
            </w:r>
          </w:p>
          <w:p w:rsidR="00ED41E3" w:rsidRPr="00437574" w:rsidRDefault="00F12732" w:rsidP="00721B45">
            <w:pPr>
              <w:jc w:val="center"/>
              <w:rPr>
                <w:rFonts w:ascii="Calibri" w:hAnsi="Calibri" w:cs="Calibri"/>
                <w:sz w:val="22"/>
                <w:szCs w:val="22"/>
                <w:lang w:val="sr-Latn-CS"/>
              </w:rPr>
            </w:pPr>
            <w:r w:rsidRPr="00721B45">
              <w:rPr>
                <w:rFonts w:ascii="Calibri" w:hAnsi="Calibri" w:cs="Calibri"/>
                <w:color w:val="002060"/>
                <w:sz w:val="22"/>
                <w:szCs w:val="22"/>
                <w:lang w:val="sr-Latn-CS"/>
              </w:rPr>
              <w:t>Prof.dr</w:t>
            </w:r>
            <w:r w:rsidR="00437574" w:rsidRPr="00721B45">
              <w:rPr>
                <w:rFonts w:ascii="Calibri" w:hAnsi="Calibri" w:cs="Calibri"/>
                <w:color w:val="002060"/>
                <w:sz w:val="22"/>
                <w:szCs w:val="22"/>
                <w:lang w:val="sr-Latn-CS"/>
              </w:rPr>
              <w:t xml:space="preserve"> Dragan Mrkšić</w:t>
            </w:r>
          </w:p>
        </w:tc>
      </w:tr>
      <w:tr w:rsidR="00ED41E3" w:rsidRPr="0009158B" w:rsidTr="00437574">
        <w:trPr>
          <w:trHeight w:val="560"/>
          <w:jc w:val="center"/>
        </w:trPr>
        <w:tc>
          <w:tcPr>
            <w:tcW w:w="6575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479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54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437574" w:rsidRDefault="00ED41E3" w:rsidP="00887ECC">
            <w:pPr>
              <w:jc w:val="center"/>
              <w:rPr>
                <w:rFonts w:ascii="Calibri" w:hAnsi="Calibri" w:cs="Calibri"/>
                <w:color w:val="024C73"/>
                <w:sz w:val="22"/>
                <w:szCs w:val="22"/>
                <w:lang w:val="sr-Latn-CS"/>
              </w:rPr>
            </w:pPr>
            <w:r w:rsidRPr="00437574">
              <w:rPr>
                <w:rFonts w:ascii="Calibri" w:hAnsi="Calibri" w:cs="Calibri"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437574" w:rsidRDefault="00ED41E3" w:rsidP="00887ECC">
            <w:pPr>
              <w:jc w:val="center"/>
              <w:rPr>
                <w:rFonts w:ascii="Calibri" w:hAnsi="Calibri" w:cs="Calibri"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437574">
        <w:trPr>
          <w:trHeight w:val="1038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479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59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721B45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721B45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721B45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721B45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2443" w:type="dxa"/>
            <w:shd w:val="clear" w:color="auto" w:fill="auto"/>
          </w:tcPr>
          <w:p w:rsidR="00F30B84" w:rsidRPr="0009158B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6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435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9F340C">
        <w:trPr>
          <w:trHeight w:val="284"/>
          <w:jc w:val="center"/>
        </w:trPr>
        <w:tc>
          <w:tcPr>
            <w:tcW w:w="3782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437574">
        <w:trPr>
          <w:jc w:val="center"/>
        </w:trPr>
        <w:tc>
          <w:tcPr>
            <w:tcW w:w="7054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59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721B45" w:rsidP="00721B45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7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9F340C">
        <w:trPr>
          <w:trHeight w:val="547"/>
          <w:jc w:val="center"/>
        </w:trPr>
        <w:tc>
          <w:tcPr>
            <w:tcW w:w="3782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E736FE" w:rsidRDefault="00E736FE" w:rsidP="00E736FE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PK Srbije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,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RPK Novi Sad</w:t>
            </w:r>
          </w:p>
          <w:p w:rsidR="00ED41E3" w:rsidRPr="00805DC7" w:rsidRDefault="00E736FE" w:rsidP="00E736F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Kontakt: Danijela Nišavić (+381 21)48 020 88 i  (+381 64) 11 94 735, danijela.nisavic@pks.rs / www.rpkns.com</w:t>
            </w:r>
          </w:p>
        </w:tc>
      </w:tr>
    </w:tbl>
    <w:p w:rsidR="005C4163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0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270E" w:rsidRDefault="00F9270E">
      <w:r>
        <w:separator/>
      </w:r>
    </w:p>
  </w:endnote>
  <w:endnote w:type="continuationSeparator" w:id="0">
    <w:p w:rsidR="00F9270E" w:rsidRDefault="00F927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270E" w:rsidRDefault="00F9270E">
      <w:r>
        <w:separator/>
      </w:r>
    </w:p>
  </w:footnote>
  <w:footnote w:type="continuationSeparator" w:id="0">
    <w:p w:rsidR="00F9270E" w:rsidRDefault="00F927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7"/>
  </w:num>
  <w:num w:numId="3">
    <w:abstractNumId w:val="6"/>
  </w:num>
  <w:num w:numId="4">
    <w:abstractNumId w:val="15"/>
  </w:num>
  <w:num w:numId="5">
    <w:abstractNumId w:val="21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1"/>
  </w:num>
  <w:num w:numId="11">
    <w:abstractNumId w:val="24"/>
  </w:num>
  <w:num w:numId="12">
    <w:abstractNumId w:val="2"/>
  </w:num>
  <w:num w:numId="13">
    <w:abstractNumId w:val="0"/>
  </w:num>
  <w:num w:numId="14">
    <w:abstractNumId w:val="32"/>
  </w:num>
  <w:num w:numId="15">
    <w:abstractNumId w:val="11"/>
  </w:num>
  <w:num w:numId="16">
    <w:abstractNumId w:val="18"/>
  </w:num>
  <w:num w:numId="17">
    <w:abstractNumId w:val="9"/>
  </w:num>
  <w:num w:numId="18">
    <w:abstractNumId w:val="25"/>
  </w:num>
  <w:num w:numId="19">
    <w:abstractNumId w:val="12"/>
  </w:num>
  <w:num w:numId="20">
    <w:abstractNumId w:val="1"/>
  </w:num>
  <w:num w:numId="21">
    <w:abstractNumId w:val="22"/>
  </w:num>
  <w:num w:numId="22">
    <w:abstractNumId w:val="5"/>
  </w:num>
  <w:num w:numId="23">
    <w:abstractNumId w:val="26"/>
  </w:num>
  <w:num w:numId="24">
    <w:abstractNumId w:val="10"/>
  </w:num>
  <w:num w:numId="25">
    <w:abstractNumId w:val="13"/>
  </w:num>
  <w:num w:numId="26">
    <w:abstractNumId w:val="19"/>
  </w:num>
  <w:num w:numId="27">
    <w:abstractNumId w:val="27"/>
  </w:num>
  <w:num w:numId="28">
    <w:abstractNumId w:val="20"/>
  </w:num>
  <w:num w:numId="29">
    <w:abstractNumId w:val="23"/>
  </w:num>
  <w:num w:numId="30">
    <w:abstractNumId w:val="30"/>
  </w:num>
  <w:num w:numId="31">
    <w:abstractNumId w:val="14"/>
  </w:num>
  <w:num w:numId="32">
    <w:abstractNumId w:val="29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2579"/>
    <w:rsid w:val="000634E3"/>
    <w:rsid w:val="00063C10"/>
    <w:rsid w:val="000645D0"/>
    <w:rsid w:val="00073C60"/>
    <w:rsid w:val="00086CDE"/>
    <w:rsid w:val="0009158B"/>
    <w:rsid w:val="000953DB"/>
    <w:rsid w:val="000A166B"/>
    <w:rsid w:val="000A4525"/>
    <w:rsid w:val="000B34F2"/>
    <w:rsid w:val="000B66CF"/>
    <w:rsid w:val="000C0752"/>
    <w:rsid w:val="000C2C73"/>
    <w:rsid w:val="000C3E54"/>
    <w:rsid w:val="000D0701"/>
    <w:rsid w:val="000D21D0"/>
    <w:rsid w:val="000D6352"/>
    <w:rsid w:val="000E20A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637A"/>
    <w:rsid w:val="00192098"/>
    <w:rsid w:val="00193A6D"/>
    <w:rsid w:val="00197468"/>
    <w:rsid w:val="001A132C"/>
    <w:rsid w:val="001B6CCE"/>
    <w:rsid w:val="001B7D8A"/>
    <w:rsid w:val="001C2442"/>
    <w:rsid w:val="001C4BB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3526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5853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F26"/>
    <w:rsid w:val="003330E5"/>
    <w:rsid w:val="003332EB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A77F9"/>
    <w:rsid w:val="003B5811"/>
    <w:rsid w:val="003C089A"/>
    <w:rsid w:val="003C30EE"/>
    <w:rsid w:val="003C5BE0"/>
    <w:rsid w:val="003D68E4"/>
    <w:rsid w:val="003D6E2A"/>
    <w:rsid w:val="003E742F"/>
    <w:rsid w:val="003F2EDD"/>
    <w:rsid w:val="003F6C4B"/>
    <w:rsid w:val="004140E8"/>
    <w:rsid w:val="004305DA"/>
    <w:rsid w:val="004307AC"/>
    <w:rsid w:val="00433B05"/>
    <w:rsid w:val="004354C2"/>
    <w:rsid w:val="00437574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7918"/>
    <w:rsid w:val="006D02D4"/>
    <w:rsid w:val="006E5EFE"/>
    <w:rsid w:val="006E5F76"/>
    <w:rsid w:val="006F7C00"/>
    <w:rsid w:val="006F7E72"/>
    <w:rsid w:val="007002C8"/>
    <w:rsid w:val="00704163"/>
    <w:rsid w:val="0070799D"/>
    <w:rsid w:val="00711C2C"/>
    <w:rsid w:val="00712D03"/>
    <w:rsid w:val="00721B45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E6966"/>
    <w:rsid w:val="007F2FE6"/>
    <w:rsid w:val="007F3F24"/>
    <w:rsid w:val="00802C3A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565DE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123C"/>
    <w:rsid w:val="00914C23"/>
    <w:rsid w:val="00921C6C"/>
    <w:rsid w:val="00931281"/>
    <w:rsid w:val="00942C66"/>
    <w:rsid w:val="00951B91"/>
    <w:rsid w:val="00955BDB"/>
    <w:rsid w:val="009678E2"/>
    <w:rsid w:val="009705EB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513FD"/>
    <w:rsid w:val="00A55966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1A19"/>
    <w:rsid w:val="00AE2F25"/>
    <w:rsid w:val="00AE5F40"/>
    <w:rsid w:val="00AF4A52"/>
    <w:rsid w:val="00AF4AC8"/>
    <w:rsid w:val="00AF50F0"/>
    <w:rsid w:val="00B02F7E"/>
    <w:rsid w:val="00B10828"/>
    <w:rsid w:val="00B16C03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D4FC3"/>
    <w:rsid w:val="00BE2C6F"/>
    <w:rsid w:val="00BE5A8E"/>
    <w:rsid w:val="00BF553A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D1126"/>
    <w:rsid w:val="00CD5FE6"/>
    <w:rsid w:val="00CD6815"/>
    <w:rsid w:val="00CE3108"/>
    <w:rsid w:val="00CE6857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669B3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1066"/>
    <w:rsid w:val="00E1492D"/>
    <w:rsid w:val="00E154E6"/>
    <w:rsid w:val="00E219DE"/>
    <w:rsid w:val="00E24DE1"/>
    <w:rsid w:val="00E4054E"/>
    <w:rsid w:val="00E448F7"/>
    <w:rsid w:val="00E51BEE"/>
    <w:rsid w:val="00E64CFF"/>
    <w:rsid w:val="00E6645E"/>
    <w:rsid w:val="00E736F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732"/>
    <w:rsid w:val="00F1673C"/>
    <w:rsid w:val="00F224BB"/>
    <w:rsid w:val="00F240CB"/>
    <w:rsid w:val="00F26A01"/>
    <w:rsid w:val="00F30B84"/>
    <w:rsid w:val="00F312CD"/>
    <w:rsid w:val="00F42EA8"/>
    <w:rsid w:val="00F46583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270E"/>
    <w:rsid w:val="00F937B8"/>
    <w:rsid w:val="00F95358"/>
    <w:rsid w:val="00FB2C90"/>
    <w:rsid w:val="00FB5821"/>
    <w:rsid w:val="00FD5EA8"/>
    <w:rsid w:val="00FD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72F6AEB-03F2-488B-B833-1BB5F3905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/Aplikacije/EdukacijaEmailDelete.aspx?vuna=vuna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4BBE8E-4DF1-4ADD-8264-1D0ADC4CC7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1664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Vesna Simsic</cp:lastModifiedBy>
  <cp:revision>3</cp:revision>
  <cp:lastPrinted>2015-12-22T11:13:00Z</cp:lastPrinted>
  <dcterms:created xsi:type="dcterms:W3CDTF">2018-02-12T11:38:00Z</dcterms:created>
  <dcterms:modified xsi:type="dcterms:W3CDTF">2018-02-12T11:40:00Z</dcterms:modified>
</cp:coreProperties>
</file>